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2D" w:rsidRPr="005B182D" w:rsidRDefault="005B182D" w:rsidP="005B18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18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 на претензию о несогласии с начислениями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автоматизированной системы расчетов по абонентскому номеру ********** за период с декабря 2013 по февраль 2014 были произведены начисления за контент услуги (с дополнительной оплатой за короткие СМС-сообщения) на номер 8810-8816 на сумму 180,50 рублей. Сообщаем, что ОАО «Ростелеком» не оказывает услуги с повышенной оплатой (контент-услуги). Данные услуги оказываются контент-провайдерами, оператор ОАО «Ростелеком» только предоставляет к ним доступ для своих абонентов и не несет ответственности за содержание данного контента.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на Вашу </w:t>
      </w:r>
      <w:hyperlink r:id="rId7" w:tgtFrame="_blank" w:tooltip="Претензии" w:history="1">
        <w:r w:rsidRPr="005B18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претензию</w:t>
        </w:r>
      </w:hyperlink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сообщаем следующее, что отправкой СМС-сообщения на короткий номер, набором </w:t>
      </w:r>
      <w:proofErr w:type="spell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ussd</w:t>
      </w:r>
      <w:proofErr w:type="spell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-запроса, введением кода и т.д., абонент дает свое согласие на приобретение контент-услуг и подтверждает свою осведомленность об условиях предоставления этих сервисов.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контент включает в себя мелодии, видео, картинки, игры, текстовые документы и другие информационные данные. Контент-услуги оказываются посредством отправки абоненту SMS-сообщений, содержащих Интернет ссылки на мобильный контент, размещенный на сайте компании для загрузки абонентом на совместимое мобильное устройство. Плата за пользование услугой взимается в момент получения абонентом SMS-сообщения с контентом или ссылкой на сайт, содержащий контент.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Контент-провайдер не несет ответственность за услуги, не предоставленные по причине </w:t>
      </w:r>
      <w:proofErr w:type="spell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</w:t>
      </w:r>
      <w:proofErr w:type="spell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мобильного телефона абонента предъявляемым требованиям.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факта получения контент-услуг, был сделан запрос в адрес контент-провайдера, предоставляющего услуги по коротким номерам с дополнительной оплатой. 03.03.2014 был согласован возврат денежных средств со стороны контент провайдера. По лицевому счету № 1508598597 выполнена корректировка начислений в сумме 180,50 рублей за контент-услуги по номерам 8810-8816.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сообщаем, что любые действия, связанные с потреблением услуг подвижной связи, совершенные абонентом с применением абонентского устройства при наличии в нем SIM-карты или отдельно, признаются оператором связи выполненными действиями абонента, если оператор связи не был осведомлен об этом. Таким образом, ОАО «Ростелеком» не несет ответственность за последствия команд и запросов, выполненных с Вашего абонентского устройства.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установить запрет отправки/получения SMS сообщений на/с коротких номеров необходимо отключить контент услуги, для этого необходимо подать соответствующее заявление в ОАО Мобильные сети. Однако, считаем необходимым сообщить, что в случае отключения контент услуг на абонентском номере могут стать недоступными ряд сервисов, </w:t>
      </w:r>
      <w:proofErr w:type="gram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например</w:t>
      </w:r>
      <w:proofErr w:type="gram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сервиса «Мобильный банк» осуществляется на основе контент услуг.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 сообщаем, что отключить показ рекламной информации в сообщениях о пополнении счета можно двумя способами:</w:t>
      </w:r>
    </w:p>
    <w:p w:rsidR="005B182D" w:rsidRPr="005B182D" w:rsidRDefault="005B182D" w:rsidP="005B18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 SMS-сообщения на короткий номер 1110 команда отключения информационных сообщений 1910, включения – 1911;</w:t>
      </w:r>
    </w:p>
    <w:p w:rsidR="005B182D" w:rsidRPr="005B182D" w:rsidRDefault="005B182D" w:rsidP="005B18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USSD запрос: *111*1910# - отключение, *111*1911# - включение.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предоставления информации, связанной с рассылкой </w:t>
      </w:r>
      <w:proofErr w:type="gram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SMS-сообщений рекламного характера</w:t>
      </w:r>
      <w:proofErr w:type="gram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 следующее.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детализации начислений</w:t>
      </w:r>
      <w:proofErr w:type="gram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 абонентский номер *********** в феврале зафиксировано поступление SMS сообщений с номера 3833130. Согласно данным автоматизированной системы расчетов SMS-сообщения поступили на Ваш абонентский номер с номера +79024780001.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номер +79024780001 является номером центра коротких сообщений (SMS-центр) ОАО «Ростелеком». Номер закреплен за SMS-центром в качестве так называемого «Глобального Заголовка» (</w:t>
      </w:r>
      <w:proofErr w:type="spell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</w:t>
      </w:r>
      <w:proofErr w:type="spell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Title</w:t>
      </w:r>
      <w:proofErr w:type="spell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техническим паспортом сети (IR 21). Данный номер используется для обмена служебными сообщениями в GSM-сети, а также для возможности отправки абонентами SMS-сообщений через SMS-центр. Глобальный заголовок SMS-центра присутствует во всех SMS-сообщениях, прошедших обработку данным SMS-центром. Его наличие в детализации вызовов абонента подтверждает лишь факт того, что данное конкретное сообщение данного конкретного абонента было обработано одним из SMS-центров ОАО «Ростелеком». При этом сам SMS центр не является генератором (отправителем) каких-либо сообщений.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непосредственно с номера SMS-центра +79024780001 сообщения не отправляются, номер используется исключительно:</w:t>
      </w:r>
    </w:p>
    <w:p w:rsidR="005B182D" w:rsidRPr="005B182D" w:rsidRDefault="005B182D" w:rsidP="005B18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абонентами (только сети конкретного Оператора) возможности отправить SMS сообщение, в этом случае номер SMS центра (</w:t>
      </w:r>
      <w:proofErr w:type="spell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</w:t>
      </w:r>
      <w:proofErr w:type="spell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Title</w:t>
      </w:r>
      <w:proofErr w:type="spell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прописывается на SIM карте абонента (есть возможность изменить номер через телефон, однако при таком изменении SMS сообщения с телефона уходить не будут);</w:t>
      </w:r>
    </w:p>
    <w:p w:rsidR="005B182D" w:rsidRPr="005B182D" w:rsidRDefault="005B182D" w:rsidP="005B18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обмена служебными сообщениями с коммутационным оборудованием сети подвижной сотовой связи. В каждом SMS-сообщении содержится служебная информация, невидимая для абонента, но идентифицируемая оборудованием, которое обслуживает сеть (коммутаторы, SMS-центр, </w:t>
      </w:r>
      <w:proofErr w:type="spell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</w:t>
      </w:r>
      <w:proofErr w:type="spell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Перечисленная служебная информация имеет множество параметров, в том числе и номер SMS-центра, через который прошло данное сообщение. При этом через SMS-центр ОАО «Ростелеком» отправлять сообщения могут и абоненты ОАО «Ростелеком» и контент провайдеры, подключенные к SMS-центру ОАО «Ростелеком» по специальному протоколу. Абоненты других сетей всегда работают через свой собственный SMS-центр (даже если они находятся в роуминге в сети ОАО «Ростелеком»).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Ростелекома заключен договор с контент провайдером (так называемый SMS –</w:t>
      </w:r>
      <w:proofErr w:type="spell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агрегатором</w:t>
      </w:r>
      <w:proofErr w:type="spell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соответствии с условиями договора исполнитель (</w:t>
      </w:r>
      <w:proofErr w:type="spell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Ютел</w:t>
      </w:r>
      <w:proofErr w:type="spell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обеспечивает техническую возможность отправки Пользователям </w:t>
      </w:r>
      <w:proofErr w:type="spell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-сообщений, а Заказчик обязано при осуществлении отправки обеспечить соблюдение норм действующего законодательства о персональных данных, о рекламе, о защите прав потребителей, а </w:t>
      </w:r>
      <w:proofErr w:type="gram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наличие согласия Пользователей на получение ими </w:t>
      </w:r>
      <w:proofErr w:type="spell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-сообщений.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действиях Ростелекома отсутствуют признаки нарушения законодательства о рекламе, поскольку Ростелеком ни рекламодателем, ни </w:t>
      </w:r>
      <w:proofErr w:type="spell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рекламораспространителем</w:t>
      </w:r>
      <w:proofErr w:type="spell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</w:t>
      </w:r>
      <w:proofErr w:type="spellStart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рекламоизготовителем</w:t>
      </w:r>
      <w:proofErr w:type="spellEnd"/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не является.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обращению (претензией) компанией Ростелекома был направлен запрос с просьбой прекратить рассылку SMS сообщений на номера *********** и ***********, абонентские номера добавлены в «стоп лист».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сообщаем, что входящие SMS сообщения рекламного характера поступают абонентам в результате предоставления самим абонентом информации об абонентском номере третьим лицам (заполнение анкет в магазинах, регистрация на сайте и т.д.) и согласия абонента на рассылку рекламной информации, а также в результате рекламного спама. Рекламный спам, как правило, распространяется путем последовательного (или близко к этому) перебора номеров из определенного диапазона. К сожалению, по техническим причинам у Ростелекома нет возможности отключить входящие SMS сообщения только с определенного номера.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перерасчета начислений за услугу пакет мобильного интернета «3G+8Гб» (Далее – Услуга) по абонентскому номеру *********** сообщаем следующее.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условиям предоставления Услуги, абонентская плата за пакет «3G+8Гб» взимается с лицевого счета абонента в полном объеме в день предоставления доступа к услуге и далее ежемесячно по истечении месяца со дня предыдущего списания абонентской платы.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20.12.2013 по 02.01.2014 массовых аварий в г. Перми на сети Ростелекома не обнаружено, технических проблем не выявлено. Услуги связи предоставлялись в полном объеме, уровень принимаемого сигнала находиться в допустимых пределах.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показаниям оборудования Ростелекома, учитывающего объем оказанных услуг, за период с 20.12.2013 по 02.01.2014 зарегистрирован объем трафика в 467, 2 Мб. Претензий по качеству предоставляемых услуг от Вас не поступало. Услуга отключена по Вашему обращению 02.01.2014.</w:t>
      </w: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данном случае услуги были предоставлены оператором связи в полном объеме, надлежащего качества. Начисления произведены корректно, в соответствии с установленными тарифами.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вышеизложенное, вынуждены сообщить, что оснований для перерасчета начислений нет.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ответ на Ваше обращение о возмещении морального вреда сообщаем следующее.</w:t>
      </w: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Российским законодательством под моральным вредом понимаются нравственные или физические страдания, причинённые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т.д.), или нарушающими его личные неимущественные права (право на пользование своим именем, право авторства и другие неимущественные права в соответствии с законами об охране прав на результаты интеллектуальной деятельности) либо нарушающими имущественные права гражданина.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смысла Вашего заявления не усматривается, что действиями Ростелекома был причинен вред Вашей жизни, здоровью, достоинству личности, деловой репутации и т.п., а также Вашим неимущественным правам.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статьи 151 Гражданского Кодекса Российской Федерации следует, что обязанность денежной компенсации </w:t>
      </w:r>
      <w:hyperlink r:id="rId8" w:tgtFrame="_blank" w:history="1">
        <w:r w:rsidRPr="005B18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морального вреда</w:t>
        </w:r>
      </w:hyperlink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нарушителя только судом.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вышеизложенного, в </w:t>
      </w:r>
      <w:hyperlink r:id="rId9" w:tgtFrame="_blank" w:history="1">
        <w:r w:rsidRPr="005B18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выплате компенсации</w:t>
        </w:r>
      </w:hyperlink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вынуждены Вам отказать.</w:t>
      </w:r>
    </w:p>
    <w:p w:rsidR="005B182D" w:rsidRPr="005B182D" w:rsidRDefault="005B182D" w:rsidP="005B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возникшая ситуация разрешиться на основе взаимного уважения и понимания.</w:t>
      </w:r>
    </w:p>
    <w:p w:rsidR="005B182D" w:rsidRDefault="005B182D" w:rsidP="005B182D">
      <w:pPr>
        <w:pStyle w:val="2"/>
      </w:pPr>
      <w:r>
        <w:t>Вывод:</w:t>
      </w:r>
    </w:p>
    <w:p w:rsidR="005B182D" w:rsidRDefault="005B182D" w:rsidP="005B182D">
      <w:pPr>
        <w:pStyle w:val="a3"/>
      </w:pPr>
      <w:r>
        <w:t xml:space="preserve">Ростелеком украл мошенническим способом деньги со счета путём отправки хитрых СМС сообщений, при открытии которых активировалась платная подписка, я об этом писал в самой </w:t>
      </w:r>
      <w:hyperlink r:id="rId10" w:tgtFrame="_blank" w:history="1">
        <w:r>
          <w:rPr>
            <w:rStyle w:val="a4"/>
          </w:rPr>
          <w:t>претензии Ростелекому</w:t>
        </w:r>
      </w:hyperlink>
      <w:r>
        <w:t xml:space="preserve"> (</w:t>
      </w:r>
      <w:proofErr w:type="spellStart"/>
      <w:r>
        <w:t>Ютелу</w:t>
      </w:r>
      <w:proofErr w:type="spellEnd"/>
      <w:r>
        <w:t xml:space="preserve">). В результате деньги вернули, хотя не </w:t>
      </w:r>
      <w:proofErr w:type="gramStart"/>
      <w:r>
        <w:t>по всем пунктам</w:t>
      </w:r>
      <w:proofErr w:type="gramEnd"/>
      <w:r>
        <w:t xml:space="preserve"> по которым я просил. Лучше попросить чуть-чуть и получить это чем просить много и не получить ничего. Возможно, попробую еще поспорить с сотовым оператором и возможно следующий ответ на претензию будет более лояльным.</w:t>
      </w:r>
    </w:p>
    <w:p w:rsidR="002F70DB" w:rsidRDefault="00DC28B5">
      <w:pPr>
        <w:rPr>
          <w:rStyle w:val="a4"/>
          <w:rFonts w:ascii="Monotype Corsiva" w:hAnsi="Monotype Corsiva"/>
          <w:sz w:val="28"/>
          <w:szCs w:val="28"/>
        </w:rPr>
      </w:pPr>
      <w:hyperlink r:id="rId11" w:history="1">
        <w:r w:rsidR="005B182D">
          <w:rPr>
            <w:rStyle w:val="a4"/>
            <w:rFonts w:ascii="Monotype Corsiva" w:hAnsi="Monotype Corsiva"/>
            <w:sz w:val="28"/>
            <w:szCs w:val="28"/>
          </w:rPr>
          <w:t>Закон РАА</w:t>
        </w:r>
      </w:hyperlink>
    </w:p>
    <w:p w:rsidR="004345D1" w:rsidRDefault="004345D1" w:rsidP="004345D1">
      <w:pPr>
        <w:pStyle w:val="a3"/>
        <w:shd w:val="clear" w:color="auto" w:fill="F5F5F5"/>
        <w:spacing w:after="360" w:afterAutospacing="0"/>
        <w:rPr>
          <w:rFonts w:ascii="Comic Sans MS" w:hAnsi="Comic Sans MS"/>
          <w:color w:val="121212"/>
          <w:sz w:val="21"/>
          <w:szCs w:val="21"/>
        </w:rPr>
      </w:pPr>
      <w:bookmarkStart w:id="0" w:name="_GoBack"/>
      <w:bookmarkEnd w:id="0"/>
      <w:r>
        <w:rPr>
          <w:rFonts w:ascii="Comic Sans MS" w:hAnsi="Comic Sans MS"/>
          <w:color w:val="121212"/>
          <w:sz w:val="21"/>
          <w:szCs w:val="21"/>
        </w:rPr>
        <w:t>Источник: </w:t>
      </w:r>
      <w:hyperlink r:id="rId12" w:history="1">
        <w:r>
          <w:rPr>
            <w:rStyle w:val="a4"/>
            <w:rFonts w:ascii="Comic Sans MS" w:hAnsi="Comic Sans MS"/>
            <w:color w:val="FF1654"/>
            <w:sz w:val="21"/>
            <w:szCs w:val="21"/>
            <w:u w:val="none"/>
          </w:rPr>
          <w:t>https://law-raa.ru/otvet-na-pretenziyu.html</w:t>
        </w:r>
      </w:hyperlink>
      <w:r>
        <w:rPr>
          <w:rFonts w:ascii="Comic Sans MS" w:hAnsi="Comic Sans MS"/>
          <w:color w:val="121212"/>
          <w:sz w:val="21"/>
          <w:szCs w:val="21"/>
        </w:rPr>
        <w:br/>
        <w:t>© Юридический сайт - Закон РАА</w:t>
      </w:r>
    </w:p>
    <w:p w:rsidR="004345D1" w:rsidRDefault="004345D1"/>
    <w:sectPr w:rsidR="004345D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B5" w:rsidRDefault="00DC28B5" w:rsidP="004345D1">
      <w:pPr>
        <w:spacing w:after="0" w:line="240" w:lineRule="auto"/>
      </w:pPr>
      <w:r>
        <w:separator/>
      </w:r>
    </w:p>
  </w:endnote>
  <w:endnote w:type="continuationSeparator" w:id="0">
    <w:p w:rsidR="00DC28B5" w:rsidRDefault="00DC28B5" w:rsidP="0043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B5" w:rsidRDefault="00DC28B5" w:rsidP="004345D1">
      <w:pPr>
        <w:spacing w:after="0" w:line="240" w:lineRule="auto"/>
      </w:pPr>
      <w:r>
        <w:separator/>
      </w:r>
    </w:p>
  </w:footnote>
  <w:footnote w:type="continuationSeparator" w:id="0">
    <w:p w:rsidR="00DC28B5" w:rsidRDefault="00DC28B5" w:rsidP="0043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D1" w:rsidRPr="004345D1" w:rsidRDefault="004345D1" w:rsidP="004345D1">
    <w:pPr>
      <w:rPr>
        <w:sz w:val="36"/>
        <w:szCs w:val="36"/>
      </w:rPr>
    </w:pPr>
    <w:r w:rsidRPr="004345D1">
      <w:rPr>
        <w:rFonts w:ascii="Comic Sans MS" w:hAnsi="Comic Sans MS"/>
        <w:color w:val="121212"/>
        <w:sz w:val="36"/>
        <w:szCs w:val="36"/>
        <w:shd w:val="clear" w:color="auto" w:fill="F5F5F5"/>
      </w:rPr>
      <w:t>Ответ на претензию</w:t>
    </w:r>
  </w:p>
  <w:p w:rsidR="004345D1" w:rsidRDefault="004345D1" w:rsidP="004345D1">
    <w:pPr>
      <w:pStyle w:val="a3"/>
      <w:shd w:val="clear" w:color="auto" w:fill="F5F5F5"/>
      <w:spacing w:after="360" w:afterAutospacing="0"/>
      <w:rPr>
        <w:rFonts w:ascii="Comic Sans MS" w:hAnsi="Comic Sans MS"/>
        <w:color w:val="121212"/>
        <w:sz w:val="21"/>
        <w:szCs w:val="21"/>
      </w:rPr>
    </w:pPr>
    <w:r>
      <w:rPr>
        <w:rFonts w:ascii="Comic Sans MS" w:hAnsi="Comic Sans MS"/>
        <w:color w:val="121212"/>
        <w:sz w:val="21"/>
        <w:szCs w:val="21"/>
      </w:rPr>
      <w:t>Источник: </w:t>
    </w:r>
    <w:hyperlink r:id="rId1" w:history="1">
      <w:r>
        <w:rPr>
          <w:rStyle w:val="a4"/>
          <w:rFonts w:ascii="Comic Sans MS" w:hAnsi="Comic Sans MS"/>
          <w:color w:val="FF1654"/>
          <w:sz w:val="21"/>
          <w:szCs w:val="21"/>
          <w:u w:val="none"/>
        </w:rPr>
        <w:t>https://law-raa.ru/otvet-na-pretenziyu.html</w:t>
      </w:r>
    </w:hyperlink>
    <w:r>
      <w:rPr>
        <w:rFonts w:ascii="Comic Sans MS" w:hAnsi="Comic Sans MS"/>
        <w:color w:val="121212"/>
        <w:sz w:val="21"/>
        <w:szCs w:val="21"/>
      </w:rPr>
      <w:br/>
      <w:t>© Юридический сайт - Закон РАА</w:t>
    </w:r>
  </w:p>
  <w:p w:rsidR="004345D1" w:rsidRDefault="004345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4573"/>
    <w:multiLevelType w:val="multilevel"/>
    <w:tmpl w:val="41F4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F0F2C"/>
    <w:multiLevelType w:val="multilevel"/>
    <w:tmpl w:val="8C9E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YWTmx4IgQxsXLVAcegmy211OHdO1gQMM8VMknxdWtNlFD5n2IU/dMlMeBpAwbCVab1et1rcaeLObUdEy+uhEw==" w:salt="L+nRQo4Dp4D/1Y8KB25pW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05"/>
    <w:rsid w:val="002F70DB"/>
    <w:rsid w:val="004345D1"/>
    <w:rsid w:val="005B182D"/>
    <w:rsid w:val="006A6805"/>
    <w:rsid w:val="00DC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AC84"/>
  <w15:chartTrackingRefBased/>
  <w15:docId w15:val="{AA875394-BF94-47A4-9794-0C3BF04B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182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3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5D1"/>
  </w:style>
  <w:style w:type="paragraph" w:styleId="a7">
    <w:name w:val="footer"/>
    <w:basedOn w:val="a"/>
    <w:link w:val="a8"/>
    <w:uiPriority w:val="99"/>
    <w:unhideWhenUsed/>
    <w:rsid w:val="0043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kak-dokazat-moralnyj-vred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/dokumenty/pretenziya-r" TargetMode="External"/><Relationship Id="rId12" Type="http://schemas.openxmlformats.org/officeDocument/2006/relationships/hyperlink" Target="https://law-raa.ru/otvet-na-pretenzi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/pretenziya-v-rosteleko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-raa.ru/tag/kompensaciy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otvet-na-pretenz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1514</Words>
  <Characters>8632</Characters>
  <Application>Microsoft Office Word</Application>
  <DocSecurity>8</DocSecurity>
  <Lines>71</Lines>
  <Paragraphs>20</Paragraphs>
  <ScaleCrop>false</ScaleCrop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Русинов</dc:creator>
  <cp:keywords/>
  <dc:description/>
  <cp:lastModifiedBy>Артём Русинов</cp:lastModifiedBy>
  <cp:revision>5</cp:revision>
  <dcterms:created xsi:type="dcterms:W3CDTF">2020-06-13T08:26:00Z</dcterms:created>
  <dcterms:modified xsi:type="dcterms:W3CDTF">2020-06-13T09:31:00Z</dcterms:modified>
</cp:coreProperties>
</file>